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249" w:rsidRDefault="000F0249" w:rsidP="000F02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249" w:rsidRDefault="000F0249" w:rsidP="000F02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249" w:rsidRDefault="000F0249" w:rsidP="000F02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249" w:rsidRDefault="000F0249" w:rsidP="000F02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249" w:rsidRDefault="000F0249" w:rsidP="000F02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EE5" w:rsidRDefault="00453EE5" w:rsidP="00453EE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EE5">
        <w:rPr>
          <w:rFonts w:ascii="Times New Roman" w:hAnsi="Times New Roman" w:cs="Times New Roman"/>
          <w:b/>
          <w:sz w:val="28"/>
          <w:szCs w:val="28"/>
        </w:rPr>
        <w:t>П</w:t>
      </w:r>
      <w:r w:rsidR="000F0249" w:rsidRPr="00453EE5">
        <w:rPr>
          <w:rFonts w:ascii="Times New Roman" w:hAnsi="Times New Roman" w:cs="Times New Roman"/>
          <w:b/>
          <w:sz w:val="28"/>
          <w:szCs w:val="28"/>
        </w:rPr>
        <w:t>еред</w:t>
      </w:r>
      <w:r w:rsidR="000F0249" w:rsidRPr="000F0249">
        <w:rPr>
          <w:rFonts w:ascii="Times New Roman" w:hAnsi="Times New Roman" w:cs="Times New Roman"/>
          <w:b/>
          <w:sz w:val="28"/>
          <w:szCs w:val="28"/>
        </w:rPr>
        <w:t xml:space="preserve"> судом предстанет местный житель, </w:t>
      </w:r>
    </w:p>
    <w:p w:rsidR="00453EE5" w:rsidRDefault="000F0249" w:rsidP="00453EE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249">
        <w:rPr>
          <w:rFonts w:ascii="Times New Roman" w:hAnsi="Times New Roman" w:cs="Times New Roman"/>
          <w:b/>
          <w:sz w:val="28"/>
          <w:szCs w:val="28"/>
        </w:rPr>
        <w:t xml:space="preserve">обвиняемый в совершении ДТП в состоянии опьянения, </w:t>
      </w:r>
    </w:p>
    <w:p w:rsidR="000F0249" w:rsidRDefault="000F0249" w:rsidP="00453EE5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249">
        <w:rPr>
          <w:rFonts w:ascii="Times New Roman" w:hAnsi="Times New Roman" w:cs="Times New Roman"/>
          <w:b/>
          <w:sz w:val="28"/>
          <w:szCs w:val="28"/>
        </w:rPr>
        <w:t>повлекш</w:t>
      </w:r>
      <w:r w:rsidR="00453EE5">
        <w:rPr>
          <w:rFonts w:ascii="Times New Roman" w:hAnsi="Times New Roman" w:cs="Times New Roman"/>
          <w:b/>
          <w:sz w:val="28"/>
          <w:szCs w:val="28"/>
        </w:rPr>
        <w:t>ем смерть двух малолетних детей</w:t>
      </w:r>
    </w:p>
    <w:p w:rsidR="00453EE5" w:rsidRDefault="00453EE5" w:rsidP="00453EE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3EE5" w:rsidRDefault="00453EE5" w:rsidP="00453EE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F0249" w:rsidRPr="000F0249" w:rsidRDefault="000F0249" w:rsidP="00453EE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0F02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Межрайонная прокуратура утвердила обвинительное заключение по уголовному делу в отношении 35-летнего местного жителя.</w:t>
      </w:r>
    </w:p>
    <w:p w:rsidR="000F0249" w:rsidRPr="000F0249" w:rsidRDefault="000F0249" w:rsidP="00453EE5">
      <w:pPr>
        <w:tabs>
          <w:tab w:val="left" w:pos="709"/>
        </w:tabs>
        <w:spacing w:after="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0F02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Он обвиняется в совершении преступления, предусмотренного ст.264.1 УК РФ (управление автомобилем лицом, находившимся в состоянии опьянения, подвергнутым административному наказанию за управление транспортным средством в состоянии опьянения) и в </w:t>
      </w:r>
      <w:r w:rsidRPr="000F0249">
        <w:rPr>
          <w:rFonts w:ascii="Times New Roman" w:hAnsi="Times New Roman" w:cs="Times New Roman"/>
          <w:sz w:val="28"/>
          <w:szCs w:val="28"/>
        </w:rPr>
        <w:t xml:space="preserve">нарушении правил дорожного движения при управлении автомобилем в состоянии опьянения, повлекшем по неосторожности смерть двух лиц (п. «а» ч. 6 ст. 264 УК РФ).                              </w:t>
      </w:r>
    </w:p>
    <w:p w:rsidR="000F0249" w:rsidRPr="000F0249" w:rsidRDefault="000F0249" w:rsidP="00453EE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2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По версии следствия мужчина, будучи дважды привлеченным к административной ответственности за управление транспортным средством в состоянии опьянения, вновь сел за руль автомобиля в пьяном виде. Грубо нарушая Правила дорожного движения, превысил безопасную скорость движения и не справился с рулевым управлением. Он выехал на полосу встречного движения и опрокинулся в кювет с последующим наездом на дерево, что повлекло на месте смерть находившихся в салоне автомобиля двух малолетних детей в возрасте 4-х и 6-ти лет.                   </w:t>
      </w:r>
    </w:p>
    <w:p w:rsidR="000F0249" w:rsidRPr="000F0249" w:rsidRDefault="000F0249" w:rsidP="00453EE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2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Обвиняемый полностью признал вину в совершенных преступлениях.</w:t>
      </w:r>
    </w:p>
    <w:p w:rsidR="000F0249" w:rsidRPr="000F0249" w:rsidRDefault="000F0249" w:rsidP="00453EE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2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Уголовное дело направлено в суд для рассмотрения по существу.</w:t>
      </w:r>
    </w:p>
    <w:p w:rsidR="000F0249" w:rsidRDefault="000F0249" w:rsidP="000F02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53EE5" w:rsidRDefault="00453EE5" w:rsidP="000F02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53EE5" w:rsidRPr="000F0249" w:rsidRDefault="00453EE5" w:rsidP="000F0249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F0249" w:rsidRPr="000F0249" w:rsidRDefault="000F0249" w:rsidP="000F0249">
      <w:pPr>
        <w:tabs>
          <w:tab w:val="left" w:pos="30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0249">
        <w:rPr>
          <w:rFonts w:ascii="Times New Roman" w:eastAsia="Times New Roman" w:hAnsi="Times New Roman" w:cs="Times New Roman"/>
          <w:sz w:val="28"/>
          <w:szCs w:val="28"/>
        </w:rPr>
        <w:t xml:space="preserve">Помощник межрайонного прокурора                                                Р.Р. </w:t>
      </w:r>
      <w:proofErr w:type="spellStart"/>
      <w:r w:rsidRPr="000F0249">
        <w:rPr>
          <w:rFonts w:ascii="Times New Roman" w:eastAsia="Times New Roman" w:hAnsi="Times New Roman" w:cs="Times New Roman"/>
          <w:sz w:val="28"/>
          <w:szCs w:val="28"/>
        </w:rPr>
        <w:t>Гарапов</w:t>
      </w:r>
      <w:proofErr w:type="spellEnd"/>
      <w:r w:rsidRPr="000F0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7426" w:rsidRDefault="000F7426"/>
    <w:sectPr w:rsidR="000F7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49"/>
    <w:rsid w:val="000F0249"/>
    <w:rsid w:val="000F7426"/>
    <w:rsid w:val="0045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2019-11-07T09:39:00Z</dcterms:created>
  <dcterms:modified xsi:type="dcterms:W3CDTF">2019-11-07T09:39:00Z</dcterms:modified>
</cp:coreProperties>
</file>